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272390454"/>
    <w:p w14:paraId="3192E642" w14:textId="1E1A39F1" w:rsidR="001508AB" w:rsidRDefault="00E07BEF" w:rsidP="00C909EF">
      <w:pPr>
        <w:pStyle w:val="Ttulo1"/>
        <w:spacing w:after="120"/>
        <w:jc w:val="both"/>
        <w:rPr>
          <w:rFonts w:cs="Arial"/>
          <w:b w:val="0"/>
          <w:bCs w:val="0"/>
          <w:sz w:val="22"/>
          <w:szCs w:val="22"/>
          <w:lang w:val="es-ES_tradnl"/>
        </w:rPr>
      </w:pPr>
      <w:r>
        <w:rPr>
          <w:noProof/>
          <w:sz w:val="20"/>
        </w:rPr>
        <mc:AlternateContent>
          <mc:Choice Requires="wps">
            <w:drawing>
              <wp:anchor distT="0" distB="180340" distL="114300" distR="114300" simplePos="0" relativeHeight="251658240" behindDoc="0" locked="0" layoutInCell="1" allowOverlap="1" wp14:anchorId="789401DA" wp14:editId="61180420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6120130" cy="0"/>
                <wp:effectExtent l="5080" t="10795" r="8890" b="8255"/>
                <wp:wrapTopAndBottom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AF003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944361" id="Line 14" o:spid="_x0000_s1026" style="position:absolute;z-index:251658240;visibility:visible;mso-wrap-style:square;mso-width-percent:0;mso-height-percent:0;mso-wrap-distance-left:9pt;mso-wrap-distance-top:0;mso-wrap-distance-right:9pt;mso-wrap-distance-bottom:14.2pt;mso-position-horizontal:absolute;mso-position-horizontal-relative:text;mso-position-vertical:absolute;mso-position-vertical-relative:text;mso-width-percent:0;mso-height-percent:0;mso-width-relative:page;mso-height-relative:page" from="0,9pt" to="481.9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" strokecolor="#af003b">
                <w10:wrap type="topAndBottom"/>
              </v:line>
            </w:pict>
          </mc:Fallback>
        </mc:AlternateContent>
      </w:r>
      <w:r w:rsidR="00AD615D">
        <w:fldChar w:fldCharType="begin"/>
      </w:r>
      <w:r w:rsidR="006D5ABA">
        <w:instrText xml:space="preserve"> MACROBUTTON </w:instrText>
      </w:r>
      <w:r w:rsidR="00AD615D">
        <w:fldChar w:fldCharType="end"/>
      </w:r>
      <w:bookmarkStart w:id="1" w:name="_Hlk202870374"/>
      <w:bookmarkEnd w:id="0"/>
      <w:r w:rsidR="00C909EF">
        <w:t xml:space="preserve">RECORDATORIO PARA LA EJECUCIÓN DEL SEGUNDO EJERCICIO DEL </w:t>
      </w:r>
      <w:r w:rsidR="00DF2F04" w:rsidRPr="00C909EF">
        <w:t>PROCESO SELECTIVO PARA LA SELECCIÓN DE SEIS PLAZAS DE SUBALTERNO/A DE ADMINISTRACIÓN GENERAL</w:t>
      </w:r>
      <w:r w:rsidR="007C720B">
        <w:rPr>
          <w:rFonts w:cs="Arial"/>
          <w:sz w:val="24"/>
          <w:lang w:val="es-ES_tradnl"/>
        </w:rPr>
        <w:t>.</w:t>
      </w:r>
      <w:bookmarkEnd w:id="1"/>
    </w:p>
    <w:bookmarkStart w:id="2" w:name="_Hlk202870358"/>
    <w:p w14:paraId="3CD3AEB2" w14:textId="66900CC4" w:rsidR="005E733E" w:rsidRDefault="00E07BEF" w:rsidP="007C720B">
      <w:pPr>
        <w:jc w:val="both"/>
        <w:rPr>
          <w:b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180340" distL="114300" distR="114300" simplePos="0" relativeHeight="251657216" behindDoc="0" locked="0" layoutInCell="1" allowOverlap="1" wp14:anchorId="71632A3F" wp14:editId="04589EF0">
                <wp:simplePos x="0" y="0"/>
                <wp:positionH relativeFrom="column">
                  <wp:posOffset>0</wp:posOffset>
                </wp:positionH>
                <wp:positionV relativeFrom="paragraph">
                  <wp:posOffset>88265</wp:posOffset>
                </wp:positionV>
                <wp:extent cx="6120130" cy="0"/>
                <wp:effectExtent l="5080" t="13335" r="8890" b="5715"/>
                <wp:wrapTopAndBottom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AF003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AFA5F3" id="Line 9" o:spid="_x0000_s1026" style="position:absolute;z-index:251657216;visibility:visible;mso-wrap-style:square;mso-width-percent:0;mso-height-percent:0;mso-wrap-distance-left:9pt;mso-wrap-distance-top:0;mso-wrap-distance-right:9pt;mso-wrap-distance-bottom:14.2pt;mso-position-horizontal:absolute;mso-position-horizontal-relative:text;mso-position-vertical:absolute;mso-position-vertical-relative:text;mso-width-percent:0;mso-height-percent:0;mso-width-relative:page;mso-height-relative:page" from="0,6.95pt" to="481.9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" strokecolor="#af003b">
                <w10:wrap type="topAndBottom"/>
              </v:line>
            </w:pict>
          </mc:Fallback>
        </mc:AlternateContent>
      </w:r>
      <w:r w:rsidR="00C93987" w:rsidRPr="001B509A">
        <w:rPr>
          <w:rFonts w:cs="Arial"/>
          <w:b/>
          <w:bCs/>
          <w:sz w:val="22"/>
          <w:szCs w:val="22"/>
          <w:lang w:val="es-ES_tradnl"/>
        </w:rPr>
        <w:t xml:space="preserve">PROCESO DE </w:t>
      </w:r>
      <w:r w:rsidR="007C720B">
        <w:rPr>
          <w:rFonts w:cs="Arial"/>
          <w:b/>
          <w:bCs/>
          <w:sz w:val="22"/>
          <w:szCs w:val="22"/>
          <w:lang w:val="es-ES_tradnl"/>
        </w:rPr>
        <w:t>SELECCIÓ</w:t>
      </w:r>
      <w:r w:rsidR="007C720B" w:rsidRPr="001B509A">
        <w:rPr>
          <w:rFonts w:cs="Arial"/>
          <w:b/>
          <w:bCs/>
          <w:sz w:val="22"/>
          <w:szCs w:val="22"/>
          <w:lang w:val="es-ES_tradnl"/>
        </w:rPr>
        <w:t>N:</w:t>
      </w:r>
      <w:r w:rsidR="0049428C" w:rsidRPr="001B509A">
        <w:rPr>
          <w:rFonts w:cs="Arial"/>
          <w:b/>
          <w:bCs/>
          <w:sz w:val="22"/>
          <w:szCs w:val="22"/>
          <w:lang w:val="es-ES_tradnl"/>
        </w:rPr>
        <w:t xml:space="preserve"> </w:t>
      </w:r>
      <w:r w:rsidR="00DF2F04" w:rsidRPr="00DF2F04">
        <w:rPr>
          <w:rFonts w:cs="Arial"/>
          <w:bCs/>
          <w:sz w:val="24"/>
        </w:rPr>
        <w:t xml:space="preserve">PROCESO SELECTIVO PARA LA SELECCIÓN CON CARÁCTER DE FUNCIONARIO DE CARRERA POR PROCEDIMIENTO DE OPOSICIÓN LIBRE, DE SEIS PLAZAS DE SUBALTERNO DE ADMINISTRACIÓN GENERAL DEL AYUNTAMIENTO DE CALAHORRA </w:t>
      </w:r>
      <w:r w:rsidR="001E25D5" w:rsidRPr="001E25D5">
        <w:rPr>
          <w:rFonts w:cs="Arial"/>
          <w:bCs/>
          <w:sz w:val="24"/>
        </w:rPr>
        <w:t>(</w:t>
      </w:r>
      <w:r w:rsidR="00DF2F04" w:rsidRPr="00DF2F04">
        <w:rPr>
          <w:rFonts w:cs="Arial"/>
          <w:bCs/>
          <w:sz w:val="24"/>
        </w:rPr>
        <w:t>Boletín Oficial de La Rioja número 184 de fecha 23 de septiembre de 2025 y anuncio en Boletín Oficial del Estado núm. 264, de 3 de noviembre de 2025</w:t>
      </w:r>
      <w:r w:rsidR="001E25D5" w:rsidRPr="001E25D5">
        <w:rPr>
          <w:rFonts w:cs="Arial"/>
          <w:bCs/>
          <w:sz w:val="24"/>
        </w:rPr>
        <w:t>)</w:t>
      </w:r>
    </w:p>
    <w:p w14:paraId="1FE1C6FF" w14:textId="77777777" w:rsidR="00051F54" w:rsidRPr="001B509A" w:rsidRDefault="00051F54" w:rsidP="00051F54">
      <w:pPr>
        <w:rPr>
          <w:rFonts w:cs="Arial"/>
          <w:sz w:val="22"/>
          <w:szCs w:val="22"/>
        </w:rPr>
      </w:pPr>
    </w:p>
    <w:p w14:paraId="40308BEA" w14:textId="77777777" w:rsidR="001508AB" w:rsidRDefault="001508AB" w:rsidP="000231B6">
      <w:pPr>
        <w:pStyle w:val="Ttulo1"/>
        <w:rPr>
          <w:rFonts w:cs="Arial"/>
          <w:sz w:val="22"/>
          <w:szCs w:val="22"/>
        </w:rPr>
      </w:pPr>
    </w:p>
    <w:bookmarkEnd w:id="2"/>
    <w:p w14:paraId="7DC6EE28" w14:textId="01D0BACE" w:rsidR="00AC0432" w:rsidRPr="00976540" w:rsidRDefault="005E545F" w:rsidP="005E545F">
      <w:pPr>
        <w:jc w:val="both"/>
        <w:rPr>
          <w:sz w:val="24"/>
          <w:lang w:val="es-ES_tradnl"/>
        </w:rPr>
      </w:pPr>
      <w:r w:rsidRPr="00976540">
        <w:rPr>
          <w:sz w:val="24"/>
          <w:lang w:val="es-ES_tradnl"/>
        </w:rPr>
        <w:t xml:space="preserve">Mediante la presente se recuerda a los aspirantes que van a realizar el 2º ejercicio del Proceso Selectivo de seis plazas de Subalterno/a de Administración General del Ayuntamiento de Calahorra que el ejercicio se realizará día el </w:t>
      </w:r>
      <w:r w:rsidRPr="00976540">
        <w:rPr>
          <w:b/>
          <w:bCs/>
          <w:sz w:val="24"/>
          <w:lang w:val="es-ES_tradnl"/>
        </w:rPr>
        <w:t>17 de abril de 2026, a las 17 horas en las instalaciones del Pabellón Deportivo del Colegio Quintiliano, sito en Avda. de los Ángeles, esquina con Calle Ramón Subirán, de Calahorra (La Rioja)</w:t>
      </w:r>
      <w:r w:rsidRPr="00976540">
        <w:rPr>
          <w:sz w:val="24"/>
          <w:lang w:val="es-ES_tradnl"/>
        </w:rPr>
        <w:t>.</w:t>
      </w:r>
    </w:p>
    <w:p w14:paraId="3AFE4312" w14:textId="77777777" w:rsidR="005E545F" w:rsidRPr="00976540" w:rsidRDefault="005E545F" w:rsidP="005E545F">
      <w:pPr>
        <w:jc w:val="both"/>
        <w:rPr>
          <w:sz w:val="24"/>
          <w:lang w:val="es-ES_tradnl"/>
        </w:rPr>
      </w:pPr>
    </w:p>
    <w:p w14:paraId="33F5C2E0" w14:textId="795A97AF" w:rsidR="005E545F" w:rsidRPr="00976540" w:rsidRDefault="005E545F" w:rsidP="005E545F">
      <w:pPr>
        <w:jc w:val="both"/>
        <w:rPr>
          <w:sz w:val="24"/>
        </w:rPr>
      </w:pPr>
      <w:r w:rsidRPr="00976540">
        <w:rPr>
          <w:sz w:val="24"/>
        </w:rPr>
        <w:t>Se informa que, para la realización del examen correspondiente al proceso selectivo, deberán acudir provistas de la siguiente documentación y material:</w:t>
      </w:r>
    </w:p>
    <w:p w14:paraId="1E468EE3" w14:textId="77777777" w:rsidR="005E545F" w:rsidRPr="00976540" w:rsidRDefault="005E545F" w:rsidP="005E545F">
      <w:pPr>
        <w:jc w:val="both"/>
        <w:rPr>
          <w:sz w:val="24"/>
        </w:rPr>
      </w:pPr>
    </w:p>
    <w:p w14:paraId="7641E01E" w14:textId="6AADE8DB" w:rsidR="005E545F" w:rsidRPr="00976540" w:rsidRDefault="005E545F" w:rsidP="005E545F">
      <w:pPr>
        <w:numPr>
          <w:ilvl w:val="0"/>
          <w:numId w:val="1"/>
        </w:numPr>
        <w:jc w:val="both"/>
        <w:rPr>
          <w:sz w:val="24"/>
        </w:rPr>
      </w:pPr>
      <w:r w:rsidRPr="00976540">
        <w:rPr>
          <w:sz w:val="24"/>
        </w:rPr>
        <w:t>Documento Nacional de Identidad (DNI).</w:t>
      </w:r>
    </w:p>
    <w:p w14:paraId="583FC972" w14:textId="77777777" w:rsidR="005E545F" w:rsidRPr="00976540" w:rsidRDefault="005E545F" w:rsidP="005E545F">
      <w:pPr>
        <w:numPr>
          <w:ilvl w:val="0"/>
          <w:numId w:val="1"/>
        </w:numPr>
        <w:jc w:val="both"/>
        <w:rPr>
          <w:sz w:val="24"/>
        </w:rPr>
      </w:pPr>
      <w:r w:rsidRPr="00976540">
        <w:rPr>
          <w:sz w:val="24"/>
        </w:rPr>
        <w:t>Bolígrafo de tinta azul.</w:t>
      </w:r>
    </w:p>
    <w:p w14:paraId="221FFFA5" w14:textId="77777777" w:rsidR="005E545F" w:rsidRPr="00976540" w:rsidRDefault="005E545F" w:rsidP="005E545F">
      <w:pPr>
        <w:numPr>
          <w:ilvl w:val="0"/>
          <w:numId w:val="1"/>
        </w:numPr>
        <w:jc w:val="both"/>
        <w:rPr>
          <w:sz w:val="24"/>
        </w:rPr>
      </w:pPr>
      <w:r w:rsidRPr="00976540">
        <w:rPr>
          <w:sz w:val="24"/>
        </w:rPr>
        <w:t>Calculadora propia.</w:t>
      </w:r>
    </w:p>
    <w:p w14:paraId="3B7766BA" w14:textId="77777777" w:rsidR="005E545F" w:rsidRPr="00976540" w:rsidRDefault="005E545F" w:rsidP="005E545F">
      <w:pPr>
        <w:ind w:left="720"/>
        <w:jc w:val="both"/>
        <w:rPr>
          <w:sz w:val="24"/>
        </w:rPr>
      </w:pPr>
    </w:p>
    <w:p w14:paraId="409F1FA1" w14:textId="77777777" w:rsidR="005E545F" w:rsidRPr="00976540" w:rsidRDefault="005E545F" w:rsidP="005E545F">
      <w:pPr>
        <w:jc w:val="both"/>
        <w:rPr>
          <w:sz w:val="24"/>
        </w:rPr>
      </w:pPr>
      <w:r w:rsidRPr="00976540">
        <w:rPr>
          <w:sz w:val="24"/>
        </w:rPr>
        <w:t>Asimismo, se recuerda que:</w:t>
      </w:r>
    </w:p>
    <w:p w14:paraId="338D304A" w14:textId="77777777" w:rsidR="005E545F" w:rsidRPr="00976540" w:rsidRDefault="005E545F" w:rsidP="005E545F">
      <w:pPr>
        <w:numPr>
          <w:ilvl w:val="0"/>
          <w:numId w:val="2"/>
        </w:numPr>
        <w:jc w:val="both"/>
        <w:rPr>
          <w:sz w:val="24"/>
        </w:rPr>
      </w:pPr>
      <w:r w:rsidRPr="00976540">
        <w:rPr>
          <w:sz w:val="24"/>
        </w:rPr>
        <w:t xml:space="preserve">No estará permitido el uso de dispositivos electrónicos o digitales durante la prueba, tales como teléfonos móviles, </w:t>
      </w:r>
      <w:proofErr w:type="spellStart"/>
      <w:r w:rsidRPr="00976540">
        <w:rPr>
          <w:sz w:val="24"/>
        </w:rPr>
        <w:t>tablets</w:t>
      </w:r>
      <w:proofErr w:type="spellEnd"/>
      <w:r w:rsidRPr="00976540">
        <w:rPr>
          <w:sz w:val="24"/>
        </w:rPr>
        <w:t>, relojes inteligentes u otros similares.</w:t>
      </w:r>
    </w:p>
    <w:p w14:paraId="4A8267B1" w14:textId="23D9841C" w:rsidR="005E545F" w:rsidRPr="00976540" w:rsidRDefault="005E545F" w:rsidP="005E545F">
      <w:pPr>
        <w:numPr>
          <w:ilvl w:val="0"/>
          <w:numId w:val="2"/>
        </w:numPr>
        <w:jc w:val="both"/>
        <w:rPr>
          <w:sz w:val="24"/>
        </w:rPr>
      </w:pPr>
      <w:r w:rsidRPr="00976540">
        <w:rPr>
          <w:sz w:val="24"/>
        </w:rPr>
        <w:t>La calculadora deberá ser de tipo no programable (</w:t>
      </w:r>
      <w:r w:rsidR="00976540">
        <w:rPr>
          <w:sz w:val="24"/>
        </w:rPr>
        <w:t>ordinaria</w:t>
      </w:r>
      <w:r w:rsidRPr="00976540">
        <w:rPr>
          <w:sz w:val="24"/>
        </w:rPr>
        <w:t>).</w:t>
      </w:r>
    </w:p>
    <w:p w14:paraId="765F2DD2" w14:textId="77777777" w:rsidR="005E545F" w:rsidRPr="00976540" w:rsidRDefault="005E545F" w:rsidP="00976540">
      <w:pPr>
        <w:ind w:left="720"/>
        <w:jc w:val="both"/>
        <w:rPr>
          <w:sz w:val="24"/>
        </w:rPr>
      </w:pPr>
    </w:p>
    <w:p w14:paraId="07D0BEDB" w14:textId="77777777" w:rsidR="005E545F" w:rsidRPr="00976540" w:rsidRDefault="005E545F" w:rsidP="005E545F">
      <w:pPr>
        <w:jc w:val="both"/>
        <w:rPr>
          <w:sz w:val="24"/>
        </w:rPr>
      </w:pPr>
      <w:r w:rsidRPr="00976540">
        <w:rPr>
          <w:sz w:val="24"/>
        </w:rPr>
        <w:t>El incumplimiento de estas normas podrá dar lugar a la exclusión de la persona aspirante del proceso selectivo.</w:t>
      </w:r>
    </w:p>
    <w:p w14:paraId="53AB7901" w14:textId="77777777" w:rsidR="00AC0432" w:rsidRPr="00976540" w:rsidRDefault="00AC0432">
      <w:pPr>
        <w:jc w:val="both"/>
        <w:rPr>
          <w:sz w:val="24"/>
        </w:rPr>
      </w:pPr>
    </w:p>
    <w:p w14:paraId="4BEDB05F" w14:textId="3C6DCC19" w:rsidR="00AC0432" w:rsidRPr="00976540" w:rsidRDefault="00AC0432" w:rsidP="00AC0432">
      <w:pPr>
        <w:rPr>
          <w:sz w:val="24"/>
          <w:lang w:val="es-ES_tradnl"/>
        </w:rPr>
      </w:pPr>
    </w:p>
    <w:sectPr w:rsidR="00AC0432" w:rsidRPr="00976540" w:rsidSect="001B509A">
      <w:headerReference w:type="default" r:id="rId7"/>
      <w:footerReference w:type="default" r:id="rId8"/>
      <w:pgSz w:w="11906" w:h="16838" w:code="9"/>
      <w:pgMar w:top="3062" w:right="851" w:bottom="1418" w:left="1418" w:header="851" w:footer="709" w:gutter="0"/>
      <w:pgNumType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C4E1A" w14:textId="77777777" w:rsidR="0046571F" w:rsidRDefault="0046571F">
      <w:pPr>
        <w:spacing w:line="240" w:lineRule="auto"/>
      </w:pPr>
      <w:r>
        <w:separator/>
      </w:r>
    </w:p>
  </w:endnote>
  <w:endnote w:type="continuationSeparator" w:id="0">
    <w:p w14:paraId="43D7DE7B" w14:textId="77777777" w:rsidR="0046571F" w:rsidRDefault="004657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fficinaSansITCStd Book">
    <w:panose1 w:val="02000506040000020004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8210E" w14:textId="77777777" w:rsidR="001C42B2" w:rsidRDefault="001C42B2">
    <w:pPr>
      <w:pStyle w:val="Piedepgina"/>
      <w:tabs>
        <w:tab w:val="clear" w:pos="4252"/>
        <w:tab w:val="clear" w:pos="8504"/>
      </w:tabs>
      <w:ind w:left="-1418" w:right="-803"/>
      <w:jc w:val="center"/>
      <w:rPr>
        <w:sz w:val="17"/>
      </w:rPr>
    </w:pPr>
    <w:r>
      <w:rPr>
        <w:sz w:val="17"/>
      </w:rPr>
      <w:t xml:space="preserve">Glorieta de Quintiliano, </w:t>
    </w:r>
    <w:proofErr w:type="spellStart"/>
    <w:r>
      <w:rPr>
        <w:sz w:val="17"/>
      </w:rPr>
      <w:t>nº</w:t>
    </w:r>
    <w:proofErr w:type="spellEnd"/>
    <w:r>
      <w:rPr>
        <w:sz w:val="17"/>
      </w:rPr>
      <w:t xml:space="preserve"> 1. 26500 Calahorra – La Rioja</w:t>
    </w:r>
  </w:p>
  <w:p w14:paraId="5439050E" w14:textId="77777777" w:rsidR="001C42B2" w:rsidRDefault="001C42B2">
    <w:pPr>
      <w:pStyle w:val="Piedepgina"/>
      <w:ind w:left="-1418" w:right="-803"/>
      <w:jc w:val="center"/>
    </w:pPr>
    <w:r>
      <w:rPr>
        <w:sz w:val="17"/>
      </w:rPr>
      <w:t>Telf.: (+34) 941 10 50 50. Fax: (+34) 941 14 63 27</w:t>
    </w:r>
  </w:p>
  <w:p w14:paraId="2A83C44D" w14:textId="77777777" w:rsidR="001C42B2" w:rsidRDefault="001C42B2">
    <w:pPr>
      <w:pStyle w:val="Piedepgina"/>
      <w:ind w:left="-1418" w:right="-803"/>
      <w:jc w:val="center"/>
      <w:rPr>
        <w:b/>
        <w:bCs/>
        <w:sz w:val="17"/>
      </w:rPr>
    </w:pPr>
    <w:r>
      <w:rPr>
        <w:b/>
        <w:bCs/>
        <w:sz w:val="17"/>
      </w:rPr>
      <w:t>calahorra.es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F4E98" w14:textId="77777777" w:rsidR="0046571F" w:rsidRDefault="0046571F">
      <w:pPr>
        <w:spacing w:line="240" w:lineRule="auto"/>
      </w:pPr>
      <w:r>
        <w:separator/>
      </w:r>
    </w:p>
  </w:footnote>
  <w:footnote w:type="continuationSeparator" w:id="0">
    <w:p w14:paraId="4808DA8D" w14:textId="77777777" w:rsidR="0046571F" w:rsidRDefault="004657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794FA" w14:textId="77777777" w:rsidR="001C42B2" w:rsidRDefault="00E07BEF">
    <w:pPr>
      <w:pStyle w:val="Encabezado"/>
      <w:tabs>
        <w:tab w:val="clear" w:pos="4252"/>
        <w:tab w:val="clear" w:pos="8504"/>
        <w:tab w:val="right" w:pos="9639"/>
      </w:tabs>
      <w:spacing w:before="720" w:line="240" w:lineRule="auto"/>
      <w:ind w:left="2155"/>
      <w:rPr>
        <w:b/>
        <w:bCs/>
        <w:sz w:val="16"/>
      </w:rPr>
    </w:pPr>
    <w:r>
      <w:rPr>
        <w:b/>
        <w:bCs/>
        <w:noProof/>
        <w:sz w:val="20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4A5C83E" wp14:editId="26FFD31C">
              <wp:simplePos x="0" y="0"/>
              <wp:positionH relativeFrom="page">
                <wp:posOffset>2167255</wp:posOffset>
              </wp:positionH>
              <wp:positionV relativeFrom="page">
                <wp:posOffset>972185</wp:posOffset>
              </wp:positionV>
              <wp:extent cx="0" cy="288290"/>
              <wp:effectExtent l="5080" t="10160" r="13970" b="635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28829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4DA581" id="Line 4" o:spid="_x0000_s1026" style="position:absolute;flip:y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0.65pt,76.55pt" to="170.65pt,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">
              <w10:wrap anchorx="page" anchory="page"/>
            </v:line>
          </w:pict>
        </mc:Fallback>
      </mc:AlternateContent>
    </w:r>
    <w:r w:rsidR="001C42B2">
      <w:rPr>
        <w:b/>
        <w:bCs/>
        <w:sz w:val="16"/>
      </w:rPr>
      <w:t>Presidencia</w:t>
    </w:r>
    <w:r w:rsidR="001C42B2">
      <w:rPr>
        <w:b/>
        <w:bCs/>
        <w:sz w:val="16"/>
      </w:rPr>
      <w:tab/>
    </w:r>
    <w:proofErr w:type="spellStart"/>
    <w:r w:rsidR="001C42B2">
      <w:rPr>
        <w:sz w:val="17"/>
      </w:rPr>
      <w:t>Nº</w:t>
    </w:r>
    <w:proofErr w:type="spellEnd"/>
    <w:r w:rsidR="001C42B2">
      <w:rPr>
        <w:sz w:val="17"/>
      </w:rPr>
      <w:t xml:space="preserve"> pág.: </w:t>
    </w:r>
    <w:r w:rsidR="00AD615D">
      <w:rPr>
        <w:rStyle w:val="Nmerodepgina"/>
        <w:sz w:val="17"/>
      </w:rPr>
      <w:fldChar w:fldCharType="begin"/>
    </w:r>
    <w:r w:rsidR="001C42B2">
      <w:rPr>
        <w:rStyle w:val="Nmerodepgina"/>
        <w:sz w:val="17"/>
      </w:rPr>
      <w:instrText xml:space="preserve"> PAGE </w:instrText>
    </w:r>
    <w:r w:rsidR="00AD615D">
      <w:rPr>
        <w:rStyle w:val="Nmerodepgina"/>
        <w:sz w:val="17"/>
      </w:rPr>
      <w:fldChar w:fldCharType="separate"/>
    </w:r>
    <w:r w:rsidR="00BF6B37">
      <w:rPr>
        <w:rStyle w:val="Nmerodepgina"/>
        <w:noProof/>
        <w:sz w:val="17"/>
      </w:rPr>
      <w:t>3</w:t>
    </w:r>
    <w:r w:rsidR="00AD615D">
      <w:rPr>
        <w:rStyle w:val="Nmerodepgina"/>
        <w:sz w:val="17"/>
      </w:rPr>
      <w:fldChar w:fldCharType="end"/>
    </w:r>
    <w:r w:rsidR="001C42B2">
      <w:rPr>
        <w:rStyle w:val="Nmerodepgina"/>
        <w:sz w:val="17"/>
      </w:rPr>
      <w:t xml:space="preserve"> / </w:t>
    </w:r>
    <w:r w:rsidR="00AD615D">
      <w:rPr>
        <w:rStyle w:val="Nmerodepgina"/>
        <w:sz w:val="17"/>
      </w:rPr>
      <w:fldChar w:fldCharType="begin"/>
    </w:r>
    <w:r w:rsidR="001C42B2">
      <w:rPr>
        <w:rStyle w:val="Nmerodepgina"/>
        <w:sz w:val="17"/>
      </w:rPr>
      <w:instrText xml:space="preserve"> NUMPAGES </w:instrText>
    </w:r>
    <w:r w:rsidR="00AD615D">
      <w:rPr>
        <w:rStyle w:val="Nmerodepgina"/>
        <w:sz w:val="17"/>
      </w:rPr>
      <w:fldChar w:fldCharType="separate"/>
    </w:r>
    <w:r w:rsidR="00BF6B37">
      <w:rPr>
        <w:rStyle w:val="Nmerodepgina"/>
        <w:noProof/>
        <w:sz w:val="17"/>
      </w:rPr>
      <w:t>3</w:t>
    </w:r>
    <w:r w:rsidR="00AD615D">
      <w:rPr>
        <w:rStyle w:val="Nmerodepgina"/>
        <w:sz w:val="17"/>
      </w:rPr>
      <w:fldChar w:fldCharType="end"/>
    </w:r>
  </w:p>
  <w:p w14:paraId="51EAED8C" w14:textId="097A7BAF" w:rsidR="001C42B2" w:rsidRPr="00F76448" w:rsidRDefault="001C42B2" w:rsidP="004B400D">
    <w:pPr>
      <w:pStyle w:val="Encabezado"/>
      <w:tabs>
        <w:tab w:val="clear" w:pos="4252"/>
        <w:tab w:val="clear" w:pos="8504"/>
        <w:tab w:val="right" w:pos="9639"/>
      </w:tabs>
      <w:ind w:left="2155"/>
      <w:jc w:val="center"/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3F5291D1" wp14:editId="5DB0E50D">
          <wp:simplePos x="0" y="0"/>
          <wp:positionH relativeFrom="page">
            <wp:posOffset>900430</wp:posOffset>
          </wp:positionH>
          <wp:positionV relativeFrom="page">
            <wp:posOffset>540385</wp:posOffset>
          </wp:positionV>
          <wp:extent cx="1081405" cy="748030"/>
          <wp:effectExtent l="19050" t="0" r="4445" b="0"/>
          <wp:wrapNone/>
          <wp:docPr id="5" name="Imagen 5" descr="logo 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1405" cy="748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C720B">
      <w:t xml:space="preserve">Interior </w:t>
    </w:r>
    <w:r>
      <w:t>y Personal</w:t>
    </w:r>
    <w:r>
      <w:rPr>
        <w:sz w:val="17"/>
      </w:rPr>
      <w:tab/>
      <w:t>Ref.:</w:t>
    </w:r>
    <w:r w:rsidR="00DE6C66">
      <w:t xml:space="preserve"> </w:t>
    </w:r>
    <w:r w:rsidR="001E25D5">
      <w:t>0</w:t>
    </w:r>
    <w:r w:rsidR="00DF2F04">
      <w:t>4</w:t>
    </w:r>
    <w:r w:rsidR="003B51E1">
      <w:t>-202</w:t>
    </w:r>
    <w:r w:rsidR="00646E2D">
      <w:t>5</w:t>
    </w:r>
    <w:r w:rsidR="003B51E1">
      <w:t>/PE-EMP</w:t>
    </w:r>
  </w:p>
  <w:p w14:paraId="3CA7EC93" w14:textId="77777777" w:rsidR="001C42B2" w:rsidRDefault="001C42B2" w:rsidP="004B400D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92899"/>
    <w:multiLevelType w:val="multilevel"/>
    <w:tmpl w:val="3B9E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AA71DF"/>
    <w:multiLevelType w:val="multilevel"/>
    <w:tmpl w:val="97004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4625144">
    <w:abstractNumId w:val="1"/>
  </w:num>
  <w:num w:numId="2" w16cid:durableId="1920164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9"/>
  <w:hyphenationZone w:val="425"/>
  <w:noPunctuationKerning/>
  <w:characterSpacingControl w:val="doNotCompress"/>
  <w:hdrShapeDefaults>
    <o:shapedefaults v:ext="edit" spidmax="2050">
      <o:colormru v:ext="edit" colors="#af3300,#af003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ABA"/>
    <w:rsid w:val="00001635"/>
    <w:rsid w:val="000048D1"/>
    <w:rsid w:val="0000594F"/>
    <w:rsid w:val="000231B6"/>
    <w:rsid w:val="0003023C"/>
    <w:rsid w:val="000307BA"/>
    <w:rsid w:val="00051F54"/>
    <w:rsid w:val="00056E6D"/>
    <w:rsid w:val="00060C2F"/>
    <w:rsid w:val="00081567"/>
    <w:rsid w:val="00085558"/>
    <w:rsid w:val="000A6478"/>
    <w:rsid w:val="000B7B46"/>
    <w:rsid w:val="000C0452"/>
    <w:rsid w:val="000F28AB"/>
    <w:rsid w:val="0010338E"/>
    <w:rsid w:val="001037FC"/>
    <w:rsid w:val="00124401"/>
    <w:rsid w:val="0013036F"/>
    <w:rsid w:val="001330E4"/>
    <w:rsid w:val="00144172"/>
    <w:rsid w:val="001508AB"/>
    <w:rsid w:val="001652EB"/>
    <w:rsid w:val="00166604"/>
    <w:rsid w:val="0017157E"/>
    <w:rsid w:val="00173C63"/>
    <w:rsid w:val="001A2E0B"/>
    <w:rsid w:val="001A53CF"/>
    <w:rsid w:val="001B509A"/>
    <w:rsid w:val="001C0755"/>
    <w:rsid w:val="001C38F9"/>
    <w:rsid w:val="001C42B2"/>
    <w:rsid w:val="001E25D5"/>
    <w:rsid w:val="001E44CA"/>
    <w:rsid w:val="001E661D"/>
    <w:rsid w:val="001F50FC"/>
    <w:rsid w:val="00207156"/>
    <w:rsid w:val="002263DA"/>
    <w:rsid w:val="002375F1"/>
    <w:rsid w:val="00271A37"/>
    <w:rsid w:val="002B7F3A"/>
    <w:rsid w:val="002D08F2"/>
    <w:rsid w:val="002D6664"/>
    <w:rsid w:val="002E1525"/>
    <w:rsid w:val="002F5888"/>
    <w:rsid w:val="00304FD8"/>
    <w:rsid w:val="0031047A"/>
    <w:rsid w:val="00327DEA"/>
    <w:rsid w:val="003307C4"/>
    <w:rsid w:val="00340232"/>
    <w:rsid w:val="00355D91"/>
    <w:rsid w:val="00360F36"/>
    <w:rsid w:val="00371717"/>
    <w:rsid w:val="003727EE"/>
    <w:rsid w:val="00383654"/>
    <w:rsid w:val="00390C1D"/>
    <w:rsid w:val="003B51E1"/>
    <w:rsid w:val="003C012C"/>
    <w:rsid w:val="003D0190"/>
    <w:rsid w:val="003D0320"/>
    <w:rsid w:val="003D13F9"/>
    <w:rsid w:val="003E53AF"/>
    <w:rsid w:val="003F1C1A"/>
    <w:rsid w:val="003F5A23"/>
    <w:rsid w:val="003F5F3F"/>
    <w:rsid w:val="004443D7"/>
    <w:rsid w:val="0046571F"/>
    <w:rsid w:val="0047525C"/>
    <w:rsid w:val="0048312A"/>
    <w:rsid w:val="00486B4A"/>
    <w:rsid w:val="0049428C"/>
    <w:rsid w:val="004A173E"/>
    <w:rsid w:val="004A3C9A"/>
    <w:rsid w:val="004A6BAC"/>
    <w:rsid w:val="004B1171"/>
    <w:rsid w:val="004B400D"/>
    <w:rsid w:val="004C0EE8"/>
    <w:rsid w:val="004E2D95"/>
    <w:rsid w:val="004F4B92"/>
    <w:rsid w:val="00503E80"/>
    <w:rsid w:val="00510021"/>
    <w:rsid w:val="005168F5"/>
    <w:rsid w:val="00517B79"/>
    <w:rsid w:val="00545999"/>
    <w:rsid w:val="0054702C"/>
    <w:rsid w:val="00550CAC"/>
    <w:rsid w:val="00553694"/>
    <w:rsid w:val="005604CB"/>
    <w:rsid w:val="00567724"/>
    <w:rsid w:val="00575728"/>
    <w:rsid w:val="005C0819"/>
    <w:rsid w:val="005C518F"/>
    <w:rsid w:val="005C6D68"/>
    <w:rsid w:val="005E545F"/>
    <w:rsid w:val="005E733E"/>
    <w:rsid w:val="005F53D1"/>
    <w:rsid w:val="0061169A"/>
    <w:rsid w:val="00617FF2"/>
    <w:rsid w:val="006260DA"/>
    <w:rsid w:val="00636A2A"/>
    <w:rsid w:val="0064259B"/>
    <w:rsid w:val="006449EB"/>
    <w:rsid w:val="00646E2D"/>
    <w:rsid w:val="00647F02"/>
    <w:rsid w:val="00672AC0"/>
    <w:rsid w:val="00683902"/>
    <w:rsid w:val="006B1CDB"/>
    <w:rsid w:val="006C06D0"/>
    <w:rsid w:val="006D24D2"/>
    <w:rsid w:val="006D2C9B"/>
    <w:rsid w:val="006D5ABA"/>
    <w:rsid w:val="006D6100"/>
    <w:rsid w:val="006D6ED7"/>
    <w:rsid w:val="006F5E45"/>
    <w:rsid w:val="006F68E9"/>
    <w:rsid w:val="0070176A"/>
    <w:rsid w:val="00735414"/>
    <w:rsid w:val="00736673"/>
    <w:rsid w:val="0073711A"/>
    <w:rsid w:val="00747C4C"/>
    <w:rsid w:val="007553DA"/>
    <w:rsid w:val="007559A5"/>
    <w:rsid w:val="007928D2"/>
    <w:rsid w:val="00793689"/>
    <w:rsid w:val="00794B56"/>
    <w:rsid w:val="007B4DD6"/>
    <w:rsid w:val="007B6D8F"/>
    <w:rsid w:val="007C166B"/>
    <w:rsid w:val="007C3814"/>
    <w:rsid w:val="007C579F"/>
    <w:rsid w:val="007C5F59"/>
    <w:rsid w:val="007C720B"/>
    <w:rsid w:val="007D57E0"/>
    <w:rsid w:val="007F069C"/>
    <w:rsid w:val="0083577C"/>
    <w:rsid w:val="00856521"/>
    <w:rsid w:val="00887EDB"/>
    <w:rsid w:val="008A0F9E"/>
    <w:rsid w:val="008B41A0"/>
    <w:rsid w:val="008C4F1E"/>
    <w:rsid w:val="008C5371"/>
    <w:rsid w:val="008C553C"/>
    <w:rsid w:val="008D0798"/>
    <w:rsid w:val="008D56BD"/>
    <w:rsid w:val="008E5F4E"/>
    <w:rsid w:val="00921B72"/>
    <w:rsid w:val="00924BC1"/>
    <w:rsid w:val="00930AE9"/>
    <w:rsid w:val="0094542E"/>
    <w:rsid w:val="00947664"/>
    <w:rsid w:val="00950FBA"/>
    <w:rsid w:val="009510FF"/>
    <w:rsid w:val="0095149D"/>
    <w:rsid w:val="0096014F"/>
    <w:rsid w:val="00964172"/>
    <w:rsid w:val="00965B85"/>
    <w:rsid w:val="00972B04"/>
    <w:rsid w:val="00976540"/>
    <w:rsid w:val="009871FE"/>
    <w:rsid w:val="00991DFA"/>
    <w:rsid w:val="009A1403"/>
    <w:rsid w:val="009F1D1C"/>
    <w:rsid w:val="009F34DA"/>
    <w:rsid w:val="009F415F"/>
    <w:rsid w:val="009F4728"/>
    <w:rsid w:val="009F49E8"/>
    <w:rsid w:val="00A10D45"/>
    <w:rsid w:val="00A32670"/>
    <w:rsid w:val="00A3278E"/>
    <w:rsid w:val="00A371A5"/>
    <w:rsid w:val="00A47865"/>
    <w:rsid w:val="00A51492"/>
    <w:rsid w:val="00A51C33"/>
    <w:rsid w:val="00A54534"/>
    <w:rsid w:val="00A57341"/>
    <w:rsid w:val="00A875B5"/>
    <w:rsid w:val="00AC0432"/>
    <w:rsid w:val="00AC4BB3"/>
    <w:rsid w:val="00AD615D"/>
    <w:rsid w:val="00AE6F7D"/>
    <w:rsid w:val="00AE79E9"/>
    <w:rsid w:val="00B06D0E"/>
    <w:rsid w:val="00B1627A"/>
    <w:rsid w:val="00B54A83"/>
    <w:rsid w:val="00BB077B"/>
    <w:rsid w:val="00BB6735"/>
    <w:rsid w:val="00BC1110"/>
    <w:rsid w:val="00BD0F72"/>
    <w:rsid w:val="00BD3B8A"/>
    <w:rsid w:val="00BF0EAA"/>
    <w:rsid w:val="00BF6B37"/>
    <w:rsid w:val="00C02796"/>
    <w:rsid w:val="00C05071"/>
    <w:rsid w:val="00C329DE"/>
    <w:rsid w:val="00C32BC6"/>
    <w:rsid w:val="00C4357A"/>
    <w:rsid w:val="00C513D1"/>
    <w:rsid w:val="00C625EB"/>
    <w:rsid w:val="00C66DE6"/>
    <w:rsid w:val="00C8025D"/>
    <w:rsid w:val="00C827C2"/>
    <w:rsid w:val="00C909EF"/>
    <w:rsid w:val="00C93987"/>
    <w:rsid w:val="00CA487D"/>
    <w:rsid w:val="00CB6A22"/>
    <w:rsid w:val="00CB73F5"/>
    <w:rsid w:val="00CC1C29"/>
    <w:rsid w:val="00CD18EB"/>
    <w:rsid w:val="00D001D8"/>
    <w:rsid w:val="00D44894"/>
    <w:rsid w:val="00D449D1"/>
    <w:rsid w:val="00D51B46"/>
    <w:rsid w:val="00D61F16"/>
    <w:rsid w:val="00D631E1"/>
    <w:rsid w:val="00D834F6"/>
    <w:rsid w:val="00D95CA5"/>
    <w:rsid w:val="00DA35FD"/>
    <w:rsid w:val="00DA76EB"/>
    <w:rsid w:val="00DB0233"/>
    <w:rsid w:val="00DC6856"/>
    <w:rsid w:val="00DC74D4"/>
    <w:rsid w:val="00DD440F"/>
    <w:rsid w:val="00DE6C66"/>
    <w:rsid w:val="00DF2F04"/>
    <w:rsid w:val="00E07BEF"/>
    <w:rsid w:val="00E07CBE"/>
    <w:rsid w:val="00E1236D"/>
    <w:rsid w:val="00E258C7"/>
    <w:rsid w:val="00E31B82"/>
    <w:rsid w:val="00E45B0B"/>
    <w:rsid w:val="00E471D7"/>
    <w:rsid w:val="00E5690D"/>
    <w:rsid w:val="00E847E3"/>
    <w:rsid w:val="00E91DCD"/>
    <w:rsid w:val="00E9638C"/>
    <w:rsid w:val="00E96BD4"/>
    <w:rsid w:val="00EB5DDF"/>
    <w:rsid w:val="00EF02E5"/>
    <w:rsid w:val="00F02E3B"/>
    <w:rsid w:val="00F20A9F"/>
    <w:rsid w:val="00F25B31"/>
    <w:rsid w:val="00F42FDE"/>
    <w:rsid w:val="00F43603"/>
    <w:rsid w:val="00F572C9"/>
    <w:rsid w:val="00F65841"/>
    <w:rsid w:val="00F76448"/>
    <w:rsid w:val="00F87CDB"/>
    <w:rsid w:val="00F97C44"/>
    <w:rsid w:val="00FC31EE"/>
    <w:rsid w:val="00FD3D91"/>
    <w:rsid w:val="00FE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af3300,#af003b"/>
    </o:shapedefaults>
    <o:shapelayout v:ext="edit">
      <o:idmap v:ext="edit" data="2"/>
    </o:shapelayout>
  </w:shapeDefaults>
  <w:decimalSymbol w:val=","/>
  <w:listSeparator w:val=";"/>
  <w14:docId w14:val="290F48D6"/>
  <w15:docId w15:val="{CF50D728-9B07-4486-A3BD-4F1D8499A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87D"/>
    <w:pPr>
      <w:spacing w:line="240" w:lineRule="atLeast"/>
    </w:pPr>
    <w:rPr>
      <w:rFonts w:ascii="OfficinaSansITCStd Book" w:hAnsi="OfficinaSansITCStd Book"/>
      <w:sz w:val="18"/>
      <w:szCs w:val="24"/>
    </w:rPr>
  </w:style>
  <w:style w:type="paragraph" w:styleId="Ttulo1">
    <w:name w:val="heading 1"/>
    <w:basedOn w:val="Normal"/>
    <w:next w:val="Normal"/>
    <w:qFormat/>
    <w:rsid w:val="00CA487D"/>
    <w:pPr>
      <w:keepNext/>
      <w:outlineLvl w:val="0"/>
    </w:pPr>
    <w:rPr>
      <w:b/>
      <w:bCs/>
      <w:sz w:val="30"/>
    </w:rPr>
  </w:style>
  <w:style w:type="paragraph" w:styleId="Ttulo2">
    <w:name w:val="heading 2"/>
    <w:basedOn w:val="Normal"/>
    <w:next w:val="Normal"/>
    <w:qFormat/>
    <w:rsid w:val="00CA487D"/>
    <w:pPr>
      <w:keepNext/>
      <w:spacing w:after="120"/>
      <w:outlineLvl w:val="1"/>
    </w:pPr>
    <w:rPr>
      <w:sz w:val="30"/>
    </w:rPr>
  </w:style>
  <w:style w:type="paragraph" w:styleId="Ttulo3">
    <w:name w:val="heading 3"/>
    <w:basedOn w:val="Normal"/>
    <w:next w:val="Normal"/>
    <w:qFormat/>
    <w:rsid w:val="00CA487D"/>
    <w:pPr>
      <w:keepNext/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Ttulo4">
    <w:name w:val="heading 4"/>
    <w:basedOn w:val="Normal"/>
    <w:next w:val="Normal"/>
    <w:qFormat/>
    <w:rsid w:val="00CA487D"/>
    <w:pPr>
      <w:keepNext/>
      <w:tabs>
        <w:tab w:val="left" w:pos="8504"/>
      </w:tabs>
      <w:spacing w:line="240" w:lineRule="auto"/>
      <w:ind w:right="-1"/>
      <w:jc w:val="both"/>
      <w:outlineLvl w:val="3"/>
    </w:pPr>
    <w:rPr>
      <w:rFonts w:ascii="Arial" w:hAnsi="Arial"/>
      <w:sz w:val="24"/>
      <w:szCs w:val="20"/>
      <w:u w:val="single"/>
    </w:rPr>
  </w:style>
  <w:style w:type="paragraph" w:styleId="Ttulo5">
    <w:name w:val="heading 5"/>
    <w:basedOn w:val="Normal"/>
    <w:next w:val="Normal"/>
    <w:qFormat/>
    <w:rsid w:val="00CA487D"/>
    <w:pPr>
      <w:keepNext/>
      <w:tabs>
        <w:tab w:val="left" w:pos="-1440"/>
        <w:tab w:val="left" w:pos="-720"/>
        <w:tab w:val="left" w:pos="0"/>
        <w:tab w:val="left" w:pos="864"/>
        <w:tab w:val="left" w:pos="1440"/>
      </w:tabs>
      <w:suppressAutoHyphens/>
      <w:spacing w:line="279" w:lineRule="exact"/>
      <w:jc w:val="both"/>
      <w:outlineLvl w:val="4"/>
    </w:pPr>
    <w:rPr>
      <w:rFonts w:cs="Tahoma"/>
      <w:b/>
      <w:bCs/>
      <w:noProof/>
      <w:spacing w:val="-3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CA48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CA487D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rsid w:val="00CA487D"/>
    <w:pPr>
      <w:spacing w:line="240" w:lineRule="auto"/>
      <w:jc w:val="center"/>
    </w:pPr>
    <w:rPr>
      <w:rFonts w:ascii="Arial" w:hAnsi="Arial"/>
      <w:b/>
      <w:color w:val="000000"/>
      <w:sz w:val="24"/>
      <w:szCs w:val="20"/>
      <w:lang w:val="es-ES_tradnl"/>
    </w:rPr>
  </w:style>
  <w:style w:type="paragraph" w:styleId="Subttulo">
    <w:name w:val="Subtitle"/>
    <w:basedOn w:val="Normal"/>
    <w:qFormat/>
    <w:rsid w:val="00CA487D"/>
    <w:pPr>
      <w:spacing w:line="240" w:lineRule="auto"/>
      <w:jc w:val="center"/>
    </w:pPr>
    <w:rPr>
      <w:rFonts w:ascii="Arial" w:hAnsi="Arial"/>
      <w:b/>
      <w:i/>
      <w:color w:val="000000"/>
      <w:sz w:val="24"/>
      <w:szCs w:val="20"/>
      <w:lang w:val="es-ES_tradnl"/>
    </w:rPr>
  </w:style>
  <w:style w:type="paragraph" w:styleId="Textoindependiente">
    <w:name w:val="Body Text"/>
    <w:basedOn w:val="Normal"/>
    <w:semiHidden/>
    <w:rsid w:val="00CA487D"/>
    <w:pPr>
      <w:spacing w:line="240" w:lineRule="auto"/>
      <w:jc w:val="both"/>
    </w:pPr>
    <w:rPr>
      <w:rFonts w:ascii="Arial" w:hAnsi="Arial"/>
      <w:color w:val="000000"/>
      <w:sz w:val="24"/>
      <w:szCs w:val="20"/>
      <w:lang w:val="es-ES_tradnl"/>
    </w:rPr>
  </w:style>
  <w:style w:type="paragraph" w:styleId="Textoindependiente2">
    <w:name w:val="Body Text 2"/>
    <w:basedOn w:val="Normal"/>
    <w:semiHidden/>
    <w:rsid w:val="00CA487D"/>
    <w:pPr>
      <w:spacing w:line="240" w:lineRule="auto"/>
      <w:jc w:val="both"/>
    </w:pPr>
    <w:rPr>
      <w:rFonts w:ascii="Arial" w:hAnsi="Arial"/>
      <w:b/>
      <w:color w:val="000000"/>
      <w:sz w:val="24"/>
      <w:szCs w:val="20"/>
    </w:rPr>
  </w:style>
  <w:style w:type="paragraph" w:styleId="Textoindependiente3">
    <w:name w:val="Body Text 3"/>
    <w:basedOn w:val="Normal"/>
    <w:semiHidden/>
    <w:rsid w:val="00CA487D"/>
    <w:pPr>
      <w:spacing w:line="240" w:lineRule="auto"/>
      <w:ind w:right="1380"/>
      <w:jc w:val="both"/>
    </w:pPr>
    <w:rPr>
      <w:rFonts w:ascii="Arial" w:hAnsi="Arial"/>
      <w:sz w:val="22"/>
      <w:szCs w:val="20"/>
      <w:lang w:val="es-ES_tradnl"/>
    </w:rPr>
  </w:style>
  <w:style w:type="character" w:styleId="Nmerodepgina">
    <w:name w:val="page number"/>
    <w:basedOn w:val="Fuentedeprrafopredeter"/>
    <w:semiHidden/>
    <w:rsid w:val="00CA487D"/>
  </w:style>
  <w:style w:type="paragraph" w:styleId="NormalWeb">
    <w:name w:val="Normal (Web)"/>
    <w:basedOn w:val="Normal"/>
    <w:semiHidden/>
    <w:rsid w:val="000231B6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51C33"/>
    <w:pPr>
      <w:spacing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1C33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7B6D8F"/>
    <w:pPr>
      <w:widowControl w:val="0"/>
      <w:autoSpaceDE w:val="0"/>
      <w:autoSpaceDN w:val="0"/>
      <w:spacing w:before="126" w:line="237" w:lineRule="exact"/>
      <w:ind w:left="70"/>
    </w:pPr>
    <w:rPr>
      <w:rFonts w:ascii="Trebuchet MS" w:eastAsia="Trebuchet MS" w:hAnsi="Trebuchet MS" w:cs="Trebuchet MS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B6D8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DF2F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8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 O ENCABEZADO DEL DOCUMENTO</vt:lpstr>
    </vt:vector>
  </TitlesOfParts>
  <Company>.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 O ENCABEZADO DEL DOCUMENTO</dc:title>
  <dc:creator>rdominguezd</dc:creator>
  <cp:lastModifiedBy>NOELIA OYARBIDE PEREZ</cp:lastModifiedBy>
  <cp:revision>4</cp:revision>
  <cp:lastPrinted>2025-07-08T08:45:00Z</cp:lastPrinted>
  <dcterms:created xsi:type="dcterms:W3CDTF">2026-04-16T12:49:00Z</dcterms:created>
  <dcterms:modified xsi:type="dcterms:W3CDTF">2026-04-16T12:58:00Z</dcterms:modified>
</cp:coreProperties>
</file>